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color w:val="auto"/>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川林资许准（乐）〔2024〕97号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峨边雄诚矿业开发有限公司钾长石开采加工项目（三期）</w:t>
      </w:r>
      <w:r>
        <w:rPr>
          <w:rFonts w:hint="default" w:ascii="Times New Roman" w:hAnsi="Times New Roman" w:eastAsia="方正小标宋_GBK" w:cs="Times New Roman"/>
          <w:b w:val="0"/>
          <w:bCs w:val="0"/>
          <w:color w:val="auto"/>
          <w:w w:val="100"/>
          <w:sz w:val="44"/>
          <w:szCs w:val="44"/>
          <w:lang w:val="en-US" w:eastAsia="zh-CN"/>
        </w:rPr>
        <w:t>占用林地的行政</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峨边雄诚矿业开发有限公司</w:t>
      </w:r>
      <w:r>
        <w:rPr>
          <w:rFonts w:hint="eastAsia" w:ascii="仿宋" w:hAnsi="仿宋" w:eastAsia="仿宋" w:cs="仿宋"/>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你单位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numPr>
          <w:ilvl w:val="0"/>
          <w:numId w:val="0"/>
        </w:numPr>
        <w:spacing w:beforeLines="0" w:afterLines="0" w:line="570" w:lineRule="exact"/>
        <w:ind w:firstLine="640" w:firstLineChars="200"/>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一、</w:t>
      </w:r>
      <w:r>
        <w:rPr>
          <w:rFonts w:hint="eastAsia" w:ascii="仿宋" w:hAnsi="仿宋" w:eastAsia="仿宋" w:cs="仿宋"/>
          <w:b w:val="0"/>
          <w:bCs w:val="0"/>
          <w:color w:val="auto"/>
          <w:sz w:val="32"/>
          <w:szCs w:val="32"/>
          <w:highlight w:val="none"/>
          <w:u w:val="none"/>
          <w:lang w:val="en-US" w:eastAsia="zh-CN"/>
        </w:rPr>
        <w:t>准予“峨边雄诚矿业开发有限公司钾长石开采加工项目（三期）”（项目代码：川投资备【2203-511132-04-01-766546】FGQB-0027号）占用乐山市林地3.9223公顷。按林地权属划分，国有0.1727公顷、集体3.7496公顷；按行政区域划分，峨边彝族自治县3.9223</w:t>
      </w:r>
      <w:bookmarkStart w:id="0" w:name="_GoBack"/>
      <w:bookmarkEnd w:id="0"/>
      <w:r>
        <w:rPr>
          <w:rFonts w:hint="eastAsia" w:ascii="仿宋" w:hAnsi="仿宋" w:eastAsia="仿宋" w:cs="仿宋"/>
          <w:b w:val="0"/>
          <w:bCs w:val="0"/>
          <w:color w:val="auto"/>
          <w:sz w:val="32"/>
          <w:szCs w:val="32"/>
          <w:highlight w:val="none"/>
          <w:u w:val="none"/>
          <w:lang w:val="en-US" w:eastAsia="zh-CN"/>
        </w:rPr>
        <w:t>公顷（五渡镇3.7496公顷、峨边彝族自治县国有林场福子山工区0.1727公顷）。项目占用林地的具体位置、面积和用途，须与经审核上报的《峨边雄诚矿业开发有限公司钾长石开采加工项目（三期）使用林地可行性报告》一致。若准予的面积与全省新一轮林地保护利用规划的法定林地数据不一致，你单位须及时办理相关变更手续。</w:t>
      </w:r>
    </w:p>
    <w:p>
      <w:pPr>
        <w:spacing w:beforeLines="0" w:afterLines="0" w:line="570" w:lineRule="exact"/>
        <w:ind w:firstLine="640" w:firstLineChars="200"/>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lang w:val="en-US" w:eastAsia="zh-CN"/>
        </w:rPr>
        <w:t>二</w:t>
      </w:r>
      <w:r>
        <w:rPr>
          <w:rFonts w:hint="eastAsia" w:ascii="仿宋" w:hAnsi="仿宋" w:eastAsia="仿宋" w:cs="仿宋"/>
          <w:color w:val="auto"/>
          <w:sz w:val="32"/>
          <w:szCs w:val="32"/>
          <w:highlight w:val="none"/>
          <w:u w:val="none"/>
        </w:rPr>
        <w:t>、你</w:t>
      </w:r>
      <w:r>
        <w:rPr>
          <w:rFonts w:hint="eastAsia" w:ascii="仿宋" w:hAnsi="仿宋" w:eastAsia="仿宋" w:cs="仿宋"/>
          <w:color w:val="auto"/>
          <w:sz w:val="32"/>
          <w:szCs w:val="32"/>
          <w:highlight w:val="none"/>
          <w:u w:val="none"/>
          <w:lang w:val="en-US" w:eastAsia="zh-CN"/>
        </w:rPr>
        <w:t>单位须</w:t>
      </w:r>
      <w:r>
        <w:rPr>
          <w:rFonts w:hint="eastAsia" w:ascii="仿宋" w:hAnsi="仿宋" w:eastAsia="仿宋" w:cs="仿宋"/>
          <w:color w:val="auto"/>
          <w:sz w:val="32"/>
          <w:szCs w:val="32"/>
          <w:highlight w:val="none"/>
          <w:u w:val="none"/>
        </w:rPr>
        <w:t>严格</w:t>
      </w:r>
      <w:r>
        <w:rPr>
          <w:rFonts w:hint="eastAsia" w:ascii="仿宋" w:hAnsi="仿宋" w:eastAsia="仿宋" w:cs="仿宋"/>
          <w:color w:val="auto"/>
          <w:sz w:val="32"/>
          <w:szCs w:val="32"/>
          <w:highlight w:val="none"/>
          <w:u w:val="none"/>
          <w:lang w:val="en-US" w:eastAsia="zh-CN"/>
        </w:rPr>
        <w:t>按照</w:t>
      </w:r>
      <w:r>
        <w:rPr>
          <w:rFonts w:hint="eastAsia" w:ascii="仿宋" w:hAnsi="仿宋" w:eastAsia="仿宋" w:cs="仿宋"/>
          <w:color w:val="auto"/>
          <w:sz w:val="32"/>
          <w:szCs w:val="32"/>
          <w:highlight w:val="none"/>
          <w:u w:val="none"/>
        </w:rPr>
        <w:t>审核同意的用地红线范围</w:t>
      </w:r>
      <w:r>
        <w:rPr>
          <w:rFonts w:hint="eastAsia" w:ascii="仿宋" w:hAnsi="仿宋" w:eastAsia="仿宋" w:cs="仿宋"/>
          <w:color w:val="auto"/>
          <w:sz w:val="32"/>
          <w:szCs w:val="32"/>
          <w:highlight w:val="none"/>
          <w:u w:val="none"/>
          <w:lang w:val="en-US" w:eastAsia="zh-CN"/>
        </w:rPr>
        <w:t>进行</w:t>
      </w:r>
      <w:r>
        <w:rPr>
          <w:rFonts w:hint="eastAsia" w:ascii="仿宋" w:hAnsi="仿宋" w:eastAsia="仿宋" w:cs="仿宋"/>
          <w:color w:val="auto"/>
          <w:sz w:val="32"/>
          <w:szCs w:val="32"/>
          <w:highlight w:val="none"/>
          <w:u w:val="none"/>
        </w:rPr>
        <w:t>建设，不得擅自改变经审核同意的林地建设用途，不得用于别墅、高尔夫球场、未依法批准的各类园区及法定禁止用地项目建设。</w:t>
      </w:r>
      <w:r>
        <w:rPr>
          <w:rFonts w:hint="eastAsia" w:ascii="仿宋" w:hAnsi="仿宋" w:eastAsia="仿宋" w:cs="仿宋"/>
          <w:color w:val="auto"/>
          <w:sz w:val="32"/>
          <w:szCs w:val="32"/>
          <w:highlight w:val="none"/>
          <w:u w:val="none"/>
          <w:lang w:val="en-US" w:eastAsia="zh-CN" w:bidi="ar-SA"/>
        </w:rPr>
        <w:t>项目</w:t>
      </w:r>
      <w:r>
        <w:rPr>
          <w:rFonts w:hint="eastAsia" w:ascii="仿宋" w:hAnsi="仿宋" w:eastAsia="仿宋" w:cs="仿宋"/>
          <w:color w:val="auto"/>
          <w:sz w:val="32"/>
          <w:szCs w:val="32"/>
          <w:highlight w:val="none"/>
          <w:u w:val="none"/>
          <w:lang w:val="en-US" w:eastAsia="zh-CN"/>
        </w:rPr>
        <w:t>施工必须依法规范管理，</w:t>
      </w:r>
      <w:r>
        <w:rPr>
          <w:rFonts w:hint="eastAsia" w:ascii="仿宋" w:hAnsi="仿宋" w:eastAsia="仿宋" w:cs="仿宋"/>
          <w:color w:val="auto"/>
          <w:sz w:val="32"/>
          <w:szCs w:val="32"/>
          <w:highlight w:val="none"/>
          <w:u w:val="none"/>
        </w:rPr>
        <w:t>严禁超范围占用林地，杜绝非法采伐、破坏植被等行为，严防森林火灾。</w:t>
      </w:r>
    </w:p>
    <w:p>
      <w:pPr>
        <w:spacing w:beforeLines="0" w:afterLines="0" w:line="570" w:lineRule="exact"/>
        <w:ind w:firstLine="640" w:firstLineChars="200"/>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三、本</w:t>
      </w:r>
      <w:r>
        <w:rPr>
          <w:rFonts w:hint="eastAsia" w:ascii="仿宋" w:hAnsi="仿宋" w:eastAsia="仿宋" w:cs="仿宋"/>
          <w:b w:val="0"/>
          <w:bCs w:val="0"/>
          <w:color w:val="auto"/>
          <w:kern w:val="2"/>
          <w:sz w:val="32"/>
          <w:szCs w:val="32"/>
          <w:highlight w:val="none"/>
          <w:u w:val="none"/>
          <w:lang w:val="en-US" w:eastAsia="zh-CN" w:bidi="ar-SA"/>
        </w:rPr>
        <w:t>项目若</w:t>
      </w:r>
      <w:r>
        <w:rPr>
          <w:rFonts w:hint="eastAsia" w:ascii="仿宋" w:hAnsi="仿宋" w:eastAsia="仿宋" w:cs="仿宋"/>
          <w:b w:val="0"/>
          <w:bCs w:val="0"/>
          <w:color w:val="auto"/>
          <w:sz w:val="32"/>
          <w:szCs w:val="32"/>
          <w:highlight w:val="none"/>
          <w:u w:val="none"/>
          <w:lang w:val="en-US" w:eastAsia="zh-CN"/>
        </w:rPr>
        <w:t>涉及林木采伐，你</w:t>
      </w:r>
      <w:r>
        <w:rPr>
          <w:rFonts w:hint="eastAsia" w:ascii="仿宋" w:hAnsi="仿宋" w:eastAsia="仿宋" w:cs="仿宋"/>
          <w:color w:val="auto"/>
          <w:sz w:val="32"/>
          <w:szCs w:val="32"/>
          <w:highlight w:val="none"/>
          <w:u w:val="none"/>
          <w:lang w:val="en-US" w:eastAsia="zh-CN"/>
        </w:rPr>
        <w:t>单位</w:t>
      </w:r>
      <w:r>
        <w:rPr>
          <w:rFonts w:hint="eastAsia" w:ascii="仿宋" w:hAnsi="仿宋" w:eastAsia="仿宋" w:cs="仿宋"/>
          <w:b w:val="0"/>
          <w:bCs w:val="0"/>
          <w:color w:val="auto"/>
          <w:sz w:val="32"/>
          <w:szCs w:val="32"/>
          <w:highlight w:val="none"/>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四、国家林业和草原局成都专员办及四川省林业和草原局等地方各级林草主管部门将依法对</w:t>
      </w:r>
      <w:r>
        <w:rPr>
          <w:rFonts w:hint="eastAsia" w:ascii="仿宋" w:hAnsi="仿宋" w:eastAsia="仿宋" w:cs="仿宋"/>
          <w:b w:val="0"/>
          <w:bCs w:val="0"/>
          <w:color w:val="auto"/>
          <w:sz w:val="32"/>
          <w:szCs w:val="32"/>
          <w:highlight w:val="none"/>
          <w:u w:val="none"/>
          <w:lang w:eastAsia="zh-CN"/>
        </w:rPr>
        <w:t>你</w:t>
      </w:r>
      <w:r>
        <w:rPr>
          <w:rFonts w:hint="eastAsia" w:ascii="仿宋" w:hAnsi="仿宋" w:eastAsia="仿宋" w:cs="仿宋"/>
          <w:color w:val="auto"/>
          <w:sz w:val="32"/>
          <w:szCs w:val="32"/>
          <w:highlight w:val="none"/>
          <w:u w:val="none"/>
          <w:lang w:val="en-US" w:eastAsia="zh-CN"/>
        </w:rPr>
        <w:t>单位</w:t>
      </w:r>
      <w:r>
        <w:rPr>
          <w:rFonts w:hint="eastAsia" w:ascii="仿宋" w:hAnsi="仿宋" w:eastAsia="仿宋" w:cs="仿宋"/>
          <w:b w:val="0"/>
          <w:bCs w:val="0"/>
          <w:color w:val="auto"/>
          <w:sz w:val="32"/>
          <w:szCs w:val="32"/>
          <w:highlight w:val="none"/>
          <w:u w:val="none"/>
          <w:lang w:eastAsia="zh-CN"/>
        </w:rPr>
        <w:t>从事</w:t>
      </w:r>
      <w:r>
        <w:rPr>
          <w:rFonts w:hint="eastAsia" w:ascii="仿宋" w:hAnsi="仿宋" w:eastAsia="仿宋" w:cs="仿宋"/>
          <w:b w:val="0"/>
          <w:bCs w:val="0"/>
          <w:color w:val="auto"/>
          <w:sz w:val="32"/>
          <w:szCs w:val="32"/>
          <w:highlight w:val="none"/>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五、</w:t>
      </w:r>
      <w:r>
        <w:rPr>
          <w:rFonts w:hint="eastAsia" w:ascii="仿宋" w:hAnsi="仿宋" w:eastAsia="仿宋" w:cs="仿宋"/>
          <w:color w:val="auto"/>
          <w:sz w:val="32"/>
          <w:szCs w:val="32"/>
          <w:highlight w:val="none"/>
          <w:u w:val="none"/>
        </w:rPr>
        <w:t>本</w:t>
      </w:r>
      <w:r>
        <w:rPr>
          <w:rFonts w:hint="eastAsia" w:ascii="仿宋" w:hAnsi="仿宋" w:eastAsia="仿宋" w:cs="仿宋"/>
          <w:color w:val="auto"/>
          <w:sz w:val="32"/>
          <w:szCs w:val="32"/>
          <w:highlight w:val="none"/>
          <w:u w:val="none"/>
          <w:lang w:val="en-US" w:eastAsia="zh-CN"/>
        </w:rPr>
        <w:t>决定书</w:t>
      </w:r>
      <w:r>
        <w:rPr>
          <w:rFonts w:hint="eastAsia" w:ascii="仿宋" w:hAnsi="仿宋" w:eastAsia="仿宋" w:cs="仿宋"/>
          <w:color w:val="auto"/>
          <w:sz w:val="32"/>
          <w:szCs w:val="32"/>
          <w:highlight w:val="none"/>
          <w:u w:val="none"/>
        </w:rPr>
        <w:t>仅作为</w:t>
      </w:r>
      <w:r>
        <w:rPr>
          <w:rFonts w:hint="eastAsia" w:ascii="仿宋" w:hAnsi="仿宋" w:eastAsia="仿宋" w:cs="仿宋"/>
          <w:color w:val="auto"/>
          <w:sz w:val="32"/>
          <w:szCs w:val="32"/>
          <w:highlight w:val="none"/>
          <w:u w:val="none"/>
          <w:lang w:eastAsia="zh-CN"/>
        </w:rPr>
        <w:t>该</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rPr>
        <w:t>办理</w:t>
      </w:r>
      <w:r>
        <w:rPr>
          <w:rFonts w:hint="eastAsia" w:ascii="仿宋" w:hAnsi="仿宋" w:eastAsia="仿宋" w:cs="仿宋"/>
          <w:color w:val="auto"/>
          <w:sz w:val="32"/>
          <w:szCs w:val="32"/>
          <w:highlight w:val="none"/>
          <w:u w:val="none"/>
          <w:lang w:eastAsia="zh-CN"/>
        </w:rPr>
        <w:t>建设用地审批手续的依据，不是</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lang w:eastAsia="zh-CN"/>
        </w:rPr>
        <w:t>开工建设和各类生态环境敏感区准入的依据。</w:t>
      </w:r>
      <w:r>
        <w:rPr>
          <w:rFonts w:hint="eastAsia" w:ascii="仿宋" w:hAnsi="仿宋" w:eastAsia="仿宋" w:cs="仿宋"/>
          <w:color w:val="auto"/>
          <w:sz w:val="32"/>
          <w:szCs w:val="32"/>
          <w:highlight w:val="none"/>
          <w:u w:val="none"/>
          <w:lang w:val="en-US" w:eastAsia="zh-CN"/>
        </w:rPr>
        <w:t>因</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lang w:val="en-US" w:eastAsia="zh-CN"/>
        </w:rPr>
        <w:t>设计变更等导致所占用林地的位置、面积</w:t>
      </w:r>
      <w:r>
        <w:rPr>
          <w:rFonts w:hint="eastAsia" w:ascii="仿宋" w:hAnsi="仿宋" w:eastAsia="仿宋" w:cs="仿宋"/>
          <w:color w:val="auto"/>
          <w:sz w:val="32"/>
          <w:szCs w:val="32"/>
          <w:highlight w:val="none"/>
          <w:u w:val="none"/>
          <w:lang w:eastAsia="zh-CN"/>
        </w:rPr>
        <w:t>等发生变更的，</w:t>
      </w:r>
      <w:r>
        <w:rPr>
          <w:rFonts w:hint="eastAsia" w:ascii="仿宋" w:hAnsi="仿宋" w:eastAsia="仿宋" w:cs="仿宋"/>
          <w:b w:val="0"/>
          <w:bCs w:val="0"/>
          <w:color w:val="auto"/>
          <w:kern w:val="2"/>
          <w:sz w:val="32"/>
          <w:szCs w:val="32"/>
          <w:highlight w:val="none"/>
          <w:u w:val="none"/>
          <w:lang w:val="en-US" w:eastAsia="zh-CN" w:bidi="ar-SA"/>
        </w:rPr>
        <w:t>你</w:t>
      </w:r>
      <w:r>
        <w:rPr>
          <w:rFonts w:hint="eastAsia" w:ascii="仿宋" w:hAnsi="仿宋" w:eastAsia="仿宋" w:cs="仿宋"/>
          <w:color w:val="auto"/>
          <w:sz w:val="32"/>
          <w:szCs w:val="32"/>
          <w:highlight w:val="none"/>
          <w:u w:val="none"/>
          <w:lang w:val="en-US" w:eastAsia="zh-CN"/>
        </w:rPr>
        <w:t>单位须</w:t>
      </w:r>
      <w:r>
        <w:rPr>
          <w:rFonts w:hint="eastAsia" w:ascii="仿宋" w:hAnsi="仿宋" w:eastAsia="仿宋" w:cs="仿宋"/>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六、本决定书有效期为两年。</w:t>
      </w:r>
      <w:r>
        <w:rPr>
          <w:rFonts w:hint="eastAsia" w:ascii="仿宋" w:hAnsi="仿宋" w:eastAsia="仿宋" w:cs="仿宋"/>
          <w:b w:val="0"/>
          <w:bCs w:val="0"/>
          <w:color w:val="auto"/>
          <w:sz w:val="32"/>
          <w:szCs w:val="32"/>
          <w:highlight w:val="none"/>
          <w:u w:val="none"/>
          <w:lang w:val="en-US" w:eastAsia="zh-CN" w:bidi="ar-SA"/>
        </w:rPr>
        <w:t>项目</w:t>
      </w:r>
      <w:r>
        <w:rPr>
          <w:rFonts w:hint="eastAsia" w:ascii="仿宋" w:hAnsi="仿宋" w:eastAsia="仿宋" w:cs="仿宋"/>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 w:hAnsi="仿宋" w:eastAsia="仿宋" w:cs="仿宋"/>
          <w:b w:val="0"/>
          <w:bCs w:val="0"/>
          <w:color w:val="auto"/>
          <w:sz w:val="32"/>
          <w:szCs w:val="32"/>
          <w:highlight w:val="none"/>
          <w:u w:val="none"/>
          <w:lang w:val="en-US" w:eastAsia="zh-CN" w:bidi="ar-SA"/>
        </w:rPr>
        <w:t>项目</w:t>
      </w:r>
      <w:r>
        <w:rPr>
          <w:rFonts w:hint="eastAsia" w:ascii="仿宋" w:hAnsi="仿宋" w:eastAsia="仿宋" w:cs="仿宋"/>
          <w:b w:val="0"/>
          <w:bCs w:val="0"/>
          <w:color w:val="auto"/>
          <w:sz w:val="32"/>
          <w:szCs w:val="32"/>
          <w:highlight w:val="none"/>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受四川省林业和草原局委托，本行政许可由</w:t>
      </w:r>
      <w:r>
        <w:rPr>
          <w:rFonts w:hint="eastAsia" w:ascii="仿宋" w:hAnsi="仿宋" w:eastAsia="仿宋" w:cs="仿宋"/>
          <w:color w:val="auto"/>
          <w:sz w:val="32"/>
          <w:szCs w:val="32"/>
          <w:highlight w:val="none"/>
          <w:u w:val="none"/>
          <w:lang w:val="en-US" w:eastAsia="zh-CN" w:bidi="ar-SA"/>
        </w:rPr>
        <w:t>乐山市林业和园林局</w:t>
      </w:r>
      <w:r>
        <w:rPr>
          <w:rFonts w:hint="eastAsia" w:ascii="仿宋" w:hAnsi="仿宋" w:eastAsia="仿宋" w:cs="仿宋"/>
          <w:color w:val="auto"/>
          <w:sz w:val="32"/>
          <w:szCs w:val="32"/>
          <w:highlight w:val="none"/>
          <w:u w:val="none"/>
          <w:lang w:val="en-US" w:eastAsia="zh-CN"/>
        </w:rPr>
        <w:t>依法受理、审查和决定。</w:t>
      </w:r>
    </w:p>
    <w:p>
      <w:pPr>
        <w:spacing w:beforeLines="0" w:afterLines="0" w:line="570" w:lineRule="exact"/>
        <w:rPr>
          <w:rFonts w:hint="eastAsia" w:ascii="仿宋" w:hAnsi="仿宋" w:eastAsia="仿宋" w:cs="仿宋"/>
          <w:color w:val="auto"/>
          <w:sz w:val="32"/>
          <w:szCs w:val="32"/>
          <w:highlight w:val="none"/>
          <w:u w:val="none"/>
          <w:lang w:val="en-US" w:eastAsia="zh-CN"/>
        </w:rPr>
      </w:pPr>
    </w:p>
    <w:p>
      <w:pPr>
        <w:pStyle w:val="6"/>
        <w:spacing w:beforeLines="0" w:afterLines="0" w:line="570" w:lineRule="exact"/>
        <w:rPr>
          <w:rFonts w:hint="eastAsia" w:ascii="仿宋" w:hAnsi="仿宋" w:eastAsia="仿宋" w:cs="仿宋"/>
          <w:color w:val="auto"/>
          <w:sz w:val="32"/>
          <w:szCs w:val="32"/>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四川省</w:t>
      </w:r>
      <w:r>
        <w:rPr>
          <w:rFonts w:hint="eastAsia" w:ascii="仿宋" w:hAnsi="仿宋" w:eastAsia="仿宋" w:cs="仿宋"/>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rPr>
        <w:t>20</w:t>
      </w:r>
      <w:r>
        <w:rPr>
          <w:rFonts w:hint="eastAsia" w:ascii="仿宋" w:hAnsi="仿宋" w:eastAsia="仿宋" w:cs="仿宋"/>
          <w:b w:val="0"/>
          <w:bCs w:val="0"/>
          <w:color w:val="auto"/>
          <w:sz w:val="32"/>
          <w:szCs w:val="32"/>
          <w:highlight w:val="none"/>
          <w:u w:val="none"/>
          <w:lang w:val="en-US" w:eastAsia="zh-CN"/>
        </w:rPr>
        <w:t>24</w:t>
      </w:r>
      <w:r>
        <w:rPr>
          <w:rFonts w:hint="eastAsia" w:ascii="仿宋" w:hAnsi="仿宋" w:eastAsia="仿宋" w:cs="仿宋"/>
          <w:b w:val="0"/>
          <w:bCs w:val="0"/>
          <w:color w:val="auto"/>
          <w:sz w:val="32"/>
          <w:szCs w:val="32"/>
          <w:highlight w:val="none"/>
          <w:u w:val="none"/>
        </w:rPr>
        <w:t>年</w:t>
      </w:r>
      <w:r>
        <w:rPr>
          <w:rFonts w:hint="eastAsia" w:ascii="仿宋" w:hAnsi="仿宋" w:eastAsia="仿宋" w:cs="仿宋"/>
          <w:b w:val="0"/>
          <w:bCs w:val="0"/>
          <w:color w:val="auto"/>
          <w:sz w:val="32"/>
          <w:szCs w:val="32"/>
          <w:highlight w:val="none"/>
          <w:u w:val="none"/>
          <w:lang w:val="en-US" w:eastAsia="zh-CN"/>
        </w:rPr>
        <w:t xml:space="preserve"> 10</w:t>
      </w:r>
      <w:r>
        <w:rPr>
          <w:rFonts w:hint="eastAsia" w:ascii="仿宋" w:hAnsi="仿宋" w:eastAsia="仿宋" w:cs="仿宋"/>
          <w:b w:val="0"/>
          <w:bCs w:val="0"/>
          <w:color w:val="auto"/>
          <w:sz w:val="32"/>
          <w:szCs w:val="32"/>
          <w:highlight w:val="none"/>
          <w:u w:val="none"/>
        </w:rPr>
        <w:t>月</w:t>
      </w:r>
      <w:r>
        <w:rPr>
          <w:rFonts w:hint="eastAsia" w:ascii="仿宋" w:hAnsi="仿宋" w:eastAsia="仿宋" w:cs="仿宋"/>
          <w:b w:val="0"/>
          <w:bCs w:val="0"/>
          <w:color w:val="auto"/>
          <w:sz w:val="32"/>
          <w:szCs w:val="32"/>
          <w:highlight w:val="none"/>
          <w:u w:val="none"/>
          <w:lang w:val="en-US" w:eastAsia="zh-CN"/>
        </w:rPr>
        <w:t xml:space="preserve"> 18</w:t>
      </w:r>
      <w:r>
        <w:rPr>
          <w:rFonts w:hint="eastAsia" w:ascii="仿宋" w:hAnsi="仿宋" w:eastAsia="仿宋" w:cs="仿宋"/>
          <w:b w:val="0"/>
          <w:bCs w:val="0"/>
          <w:color w:val="auto"/>
          <w:sz w:val="32"/>
          <w:szCs w:val="32"/>
          <w:highlight w:val="none"/>
          <w:u w:val="none"/>
        </w:rPr>
        <w:t>日</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eastAsia" w:ascii="仿宋" w:hAnsi="仿宋" w:eastAsia="仿宋" w:cs="仿宋"/>
          <w:b w:val="0"/>
          <w:bCs w:val="0"/>
          <w:color w:val="auto"/>
          <w:sz w:val="32"/>
          <w:szCs w:val="32"/>
          <w:highlight w:val="none"/>
          <w:u w:val="none"/>
        </w:rPr>
      </w:pP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960" w:leftChars="0" w:right="0" w:rightChars="0" w:hanging="960" w:hangingChars="300"/>
        <w:textAlignment w:val="auto"/>
        <w:rPr>
          <w:rFonts w:hint="eastAsia" w:ascii="仿宋" w:hAnsi="仿宋" w:eastAsia="仿宋" w:cs="仿宋"/>
          <w:b w:val="0"/>
          <w:bCs w:val="0"/>
          <w:color w:val="auto"/>
          <w:spacing w:val="0"/>
          <w:sz w:val="32"/>
          <w:szCs w:val="32"/>
          <w:highlight w:val="none"/>
          <w:u w:val="none"/>
        </w:rPr>
      </w:pPr>
    </w:p>
    <w:p>
      <w:pPr>
        <w:rPr>
          <w:rFonts w:hint="eastAsia" w:ascii="仿宋" w:hAnsi="仿宋" w:eastAsia="仿宋" w:cs="仿宋"/>
          <w:b w:val="0"/>
          <w:bCs w:val="0"/>
          <w:color w:val="auto"/>
          <w:spacing w:val="0"/>
          <w:sz w:val="32"/>
          <w:szCs w:val="32"/>
          <w:highlight w:val="none"/>
          <w:u w:val="none"/>
        </w:rPr>
      </w:pPr>
    </w:p>
    <w:p>
      <w:pPr>
        <w:rPr>
          <w:rFonts w:hint="eastAsia" w:ascii="仿宋" w:hAnsi="仿宋" w:eastAsia="仿宋" w:cs="仿宋"/>
          <w:b w:val="0"/>
          <w:bCs w:val="0"/>
          <w:color w:val="auto"/>
          <w:spacing w:val="0"/>
          <w:sz w:val="32"/>
          <w:szCs w:val="32"/>
          <w:highlight w:val="none"/>
          <w:u w:val="none"/>
        </w:rPr>
      </w:pPr>
    </w:p>
    <w:p>
      <w:pPr>
        <w:rPr>
          <w:rFonts w:hint="eastAsia" w:ascii="仿宋" w:hAnsi="仿宋" w:eastAsia="仿宋" w:cs="仿宋"/>
          <w:b w:val="0"/>
          <w:bCs w:val="0"/>
          <w:color w:val="auto"/>
          <w:spacing w:val="0"/>
          <w:sz w:val="32"/>
          <w:szCs w:val="32"/>
          <w:highlight w:val="none"/>
          <w:u w:val="none"/>
        </w:rPr>
      </w:pPr>
    </w:p>
    <w:p>
      <w:pPr>
        <w:rPr>
          <w:rFonts w:hint="eastAsia" w:ascii="仿宋" w:hAnsi="仿宋" w:eastAsia="仿宋" w:cs="仿宋"/>
          <w:b w:val="0"/>
          <w:bCs w:val="0"/>
          <w:color w:val="auto"/>
          <w:spacing w:val="0"/>
          <w:sz w:val="32"/>
          <w:szCs w:val="32"/>
          <w:highlight w:val="none"/>
          <w:u w:val="none"/>
        </w:rPr>
      </w:pPr>
    </w:p>
    <w:p>
      <w:pPr>
        <w:rPr>
          <w:rFonts w:hint="eastAsia" w:ascii="仿宋" w:hAnsi="仿宋" w:eastAsia="仿宋" w:cs="仿宋"/>
          <w:b w:val="0"/>
          <w:bCs w:val="0"/>
          <w:color w:val="auto"/>
          <w:spacing w:val="0"/>
          <w:sz w:val="32"/>
          <w:szCs w:val="32"/>
          <w:highlight w:val="none"/>
          <w:u w:val="none"/>
        </w:rPr>
      </w:pPr>
    </w:p>
    <w:p>
      <w:pPr>
        <w:rPr>
          <w:rFonts w:hint="eastAsia" w:ascii="仿宋" w:hAnsi="仿宋" w:eastAsia="仿宋" w:cs="仿宋"/>
          <w:b w:val="0"/>
          <w:bCs w:val="0"/>
          <w:color w:val="auto"/>
          <w:spacing w:val="0"/>
          <w:sz w:val="32"/>
          <w:szCs w:val="32"/>
          <w:highlight w:val="none"/>
          <w:u w:val="none"/>
        </w:rPr>
      </w:pPr>
    </w:p>
    <w:p>
      <w:pPr>
        <w:rPr>
          <w:rFonts w:hint="eastAsia" w:ascii="仿宋" w:hAnsi="仿宋" w:eastAsia="仿宋" w:cs="仿宋"/>
          <w:b w:val="0"/>
          <w:bCs w:val="0"/>
          <w:color w:val="auto"/>
          <w:spacing w:val="0"/>
          <w:sz w:val="32"/>
          <w:szCs w:val="32"/>
          <w:highlight w:val="none"/>
          <w:u w:val="none"/>
        </w:rPr>
      </w:pPr>
    </w:p>
    <w:p>
      <w:pPr>
        <w:rPr>
          <w:rFonts w:hint="eastAsia" w:ascii="仿宋" w:hAnsi="仿宋" w:eastAsia="仿宋" w:cs="仿宋"/>
          <w:b w:val="0"/>
          <w:bCs w:val="0"/>
          <w:color w:val="auto"/>
          <w:spacing w:val="0"/>
          <w:sz w:val="32"/>
          <w:szCs w:val="32"/>
          <w:highlight w:val="none"/>
          <w:u w:val="none"/>
        </w:rPr>
      </w:pPr>
    </w:p>
    <w:p>
      <w:pPr>
        <w:rPr>
          <w:rFonts w:hint="eastAsia" w:ascii="仿宋" w:hAnsi="仿宋" w:eastAsia="仿宋" w:cs="仿宋"/>
          <w:b w:val="0"/>
          <w:bCs w:val="0"/>
          <w:color w:val="auto"/>
          <w:spacing w:val="0"/>
          <w:sz w:val="32"/>
          <w:szCs w:val="32"/>
          <w:highlight w:val="none"/>
          <w:u w:val="none"/>
        </w:rPr>
      </w:pPr>
    </w:p>
    <w:p>
      <w:pPr>
        <w:rPr>
          <w:rFonts w:hint="eastAsia" w:ascii="仿宋" w:hAnsi="仿宋" w:eastAsia="仿宋" w:cs="仿宋"/>
          <w:b w:val="0"/>
          <w:bCs w:val="0"/>
          <w:color w:val="auto"/>
          <w:spacing w:val="0"/>
          <w:sz w:val="32"/>
          <w:szCs w:val="32"/>
          <w:highlight w:val="none"/>
          <w:u w:val="none"/>
        </w:rPr>
      </w:pPr>
    </w:p>
    <w:p>
      <w:pPr>
        <w:rPr>
          <w:rFonts w:hint="eastAsia" w:ascii="仿宋" w:hAnsi="仿宋" w:eastAsia="仿宋" w:cs="仿宋"/>
          <w:b w:val="0"/>
          <w:bCs w:val="0"/>
          <w:color w:val="auto"/>
          <w:spacing w:val="0"/>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b w:val="0"/>
          <w:bCs w:val="0"/>
          <w:color w:val="auto"/>
          <w:spacing w:val="0"/>
          <w:sz w:val="32"/>
          <w:szCs w:val="32"/>
          <w:highlight w:val="none"/>
          <w:u w:val="single"/>
          <w:lang w:val="en-US" w:eastAsia="zh-CN"/>
        </w:rPr>
      </w:pPr>
      <w:r>
        <w:rPr>
          <w:rFonts w:hint="eastAsia" w:ascii="仿宋" w:hAnsi="仿宋" w:eastAsia="仿宋" w:cs="仿宋"/>
          <w:b w:val="0"/>
          <w:bCs w:val="0"/>
          <w:color w:val="auto"/>
          <w:spacing w:val="0"/>
          <w:sz w:val="32"/>
          <w:szCs w:val="32"/>
          <w:highlight w:val="none"/>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line="500" w:lineRule="exact"/>
        <w:ind w:left="840" w:leftChars="0" w:right="0" w:rightChars="0" w:hanging="840" w:hangingChars="300"/>
        <w:textAlignment w:val="auto"/>
        <w:rPr>
          <w:rFonts w:hint="eastAsia" w:asciiTheme="majorEastAsia" w:hAnsiTheme="majorEastAsia" w:eastAsiaTheme="majorEastAsia" w:cstheme="majorEastAsia"/>
          <w:color w:val="auto"/>
          <w:spacing w:val="0"/>
          <w:sz w:val="28"/>
          <w:szCs w:val="28"/>
          <w:highlight w:val="none"/>
          <w:u w:val="none"/>
          <w:lang w:val="en-US" w:eastAsia="zh-CN"/>
        </w:rPr>
      </w:pPr>
      <w:r>
        <w:rPr>
          <w:rFonts w:hint="eastAsia" w:asciiTheme="majorEastAsia" w:hAnsiTheme="majorEastAsia" w:eastAsiaTheme="majorEastAsia" w:cstheme="majorEastAsia"/>
          <w:b w:val="0"/>
          <w:bCs w:val="0"/>
          <w:color w:val="auto"/>
          <w:spacing w:val="0"/>
          <w:sz w:val="28"/>
          <w:szCs w:val="28"/>
          <w:highlight w:val="none"/>
          <w:u w:val="none"/>
        </w:rPr>
        <w:t>抄送：</w:t>
      </w:r>
      <w:r>
        <w:rPr>
          <w:rFonts w:hint="eastAsia" w:asciiTheme="majorEastAsia" w:hAnsiTheme="majorEastAsia" w:eastAsiaTheme="majorEastAsia" w:cstheme="majorEastAsia"/>
          <w:color w:val="auto"/>
          <w:spacing w:val="0"/>
          <w:sz w:val="28"/>
          <w:szCs w:val="28"/>
          <w:highlight w:val="none"/>
          <w:u w:val="none"/>
        </w:rPr>
        <w:t>国家林业和草原局成都专员办，</w:t>
      </w:r>
      <w:r>
        <w:rPr>
          <w:rFonts w:hint="eastAsia" w:asciiTheme="majorEastAsia" w:hAnsiTheme="majorEastAsia" w:eastAsiaTheme="majorEastAsia" w:cstheme="majorEastAsia"/>
          <w:color w:val="auto"/>
          <w:spacing w:val="0"/>
          <w:sz w:val="28"/>
          <w:szCs w:val="28"/>
          <w:highlight w:val="none"/>
          <w:u w:val="none"/>
          <w:lang w:eastAsia="zh-CN"/>
        </w:rPr>
        <w:t>四川省</w:t>
      </w:r>
      <w:r>
        <w:rPr>
          <w:rFonts w:hint="eastAsia" w:asciiTheme="majorEastAsia" w:hAnsiTheme="majorEastAsia" w:eastAsiaTheme="majorEastAsia" w:cstheme="majorEastAsia"/>
          <w:color w:val="auto"/>
          <w:spacing w:val="0"/>
          <w:sz w:val="28"/>
          <w:szCs w:val="28"/>
          <w:highlight w:val="none"/>
          <w:u w:val="none"/>
          <w:lang w:val="en-US" w:eastAsia="zh-CN"/>
        </w:rPr>
        <w:t>林业和草原局，乐山市自</w:t>
      </w:r>
    </w:p>
    <w:p>
      <w:pPr>
        <w:pStyle w:val="6"/>
        <w:keepNext w:val="0"/>
        <w:keepLines w:val="0"/>
        <w:pageBreakBefore w:val="0"/>
        <w:widowControl w:val="0"/>
        <w:kinsoku/>
        <w:wordWrap/>
        <w:overflowPunct/>
        <w:topLinePunct w:val="0"/>
        <w:autoSpaceDE/>
        <w:autoSpaceDN/>
        <w:bidi w:val="0"/>
        <w:adjustRightInd/>
        <w:snapToGrid/>
        <w:spacing w:line="500" w:lineRule="exact"/>
        <w:ind w:left="840" w:leftChars="0" w:right="0" w:rightChars="0" w:hanging="840" w:hangingChars="300"/>
        <w:textAlignment w:val="auto"/>
        <w:rPr>
          <w:rFonts w:hint="default" w:asciiTheme="majorEastAsia" w:hAnsiTheme="majorEastAsia" w:eastAsiaTheme="majorEastAsia" w:cstheme="majorEastAsia"/>
          <w:sz w:val="28"/>
          <w:szCs w:val="28"/>
          <w:u w:val="single"/>
          <w:lang w:val="en-US"/>
        </w:rPr>
      </w:pPr>
      <w:r>
        <w:rPr>
          <w:rFonts w:hint="eastAsia" w:asciiTheme="majorEastAsia" w:hAnsiTheme="majorEastAsia" w:eastAsiaTheme="majorEastAsia" w:cstheme="majorEastAsia"/>
          <w:color w:val="auto"/>
          <w:spacing w:val="0"/>
          <w:sz w:val="28"/>
          <w:szCs w:val="28"/>
          <w:highlight w:val="none"/>
          <w:u w:val="single"/>
          <w:lang w:val="en-US" w:eastAsia="zh-CN"/>
        </w:rPr>
        <w:t xml:space="preserve">      然资源和规划局，峨边彝族自治县林业局。                   </w:t>
      </w:r>
    </w:p>
    <w:sectPr>
      <w:footerReference r:id="rId3" w:type="default"/>
      <w:pgSz w:w="11906" w:h="16838"/>
      <w:pgMar w:top="1440" w:right="1531"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182A1CA-487F-42E1-9D9A-DCAC5C5D5A81}"/>
  </w:font>
  <w:font w:name="方正仿宋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DA742ACD-E0AD-44CB-B960-9E7604B9AAF1}"/>
  </w:font>
  <w:font w:name="方正小标宋简体">
    <w:panose1 w:val="02010601030101010101"/>
    <w:charset w:val="86"/>
    <w:family w:val="auto"/>
    <w:pitch w:val="default"/>
    <w:sig w:usb0="00000001" w:usb1="080E0000" w:usb2="00000000" w:usb3="00000000" w:csb0="00040000" w:csb1="00000000"/>
    <w:embedRegular r:id="rId3" w:fontKey="{D666C6BA-3D78-4215-8B45-2C100689433F}"/>
  </w:font>
  <w:font w:name="仿宋_GB2312">
    <w:panose1 w:val="02010609030101010101"/>
    <w:charset w:val="86"/>
    <w:family w:val="auto"/>
    <w:pitch w:val="default"/>
    <w:sig w:usb0="00000001" w:usb1="080E0000" w:usb2="00000000" w:usb3="00000000" w:csb0="00040000" w:csb1="00000000"/>
    <w:embedRegular r:id="rId4" w:fontKey="{743FC2E5-BF28-4904-B09E-FABC7C1E5D15}"/>
  </w:font>
  <w:font w:name="仿宋">
    <w:panose1 w:val="02010609060101010101"/>
    <w:charset w:val="86"/>
    <w:family w:val="auto"/>
    <w:pitch w:val="default"/>
    <w:sig w:usb0="800002BF" w:usb1="38CF7CFA" w:usb2="00000016" w:usb3="00000000" w:csb0="00040001" w:csb1="00000000"/>
    <w:embedRegular r:id="rId5" w:fontKey="{AF624760-64AB-430E-8F06-9AD1803FD76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6C762C4F"/>
    <w:rsid w:val="14676633"/>
    <w:rsid w:val="18B42CF3"/>
    <w:rsid w:val="21C124F5"/>
    <w:rsid w:val="23C62375"/>
    <w:rsid w:val="307D29C3"/>
    <w:rsid w:val="3DAA3A4B"/>
    <w:rsid w:val="5C5D420F"/>
    <w:rsid w:val="60D054C2"/>
    <w:rsid w:val="634A1A42"/>
    <w:rsid w:val="6C762C4F"/>
    <w:rsid w:val="6D8F1657"/>
    <w:rsid w:val="7F701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1015</Words>
  <Characters>1082</Characters>
  <Lines>0</Lines>
  <Paragraphs>0</Paragraphs>
  <TotalTime>1</TotalTime>
  <ScaleCrop>false</ScaleCrop>
  <LinksUpToDate>false</LinksUpToDate>
  <CharactersWithSpaces>1107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2024-08-30T01:59:00Z</dcterms:created>
  <dc:creator>涵 花 花 </dc:creator>
  <cp:lastModifiedBy>Administrator</cp:lastModifiedBy>
  <cp:lastPrinted>2024-10-29T02:41:00Z</cp:lastPrinted>
  <dcterms:modified xsi:type="dcterms:W3CDTF">2024-12-17T03:09:33Z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